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3FC" w:rsidRPr="0055371B" w:rsidRDefault="009353FC" w:rsidP="00C9579D">
      <w:pPr>
        <w:numPr>
          <w:ilvl w:val="0"/>
          <w:numId w:val="1"/>
        </w:numPr>
        <w:shd w:val="clear" w:color="auto" w:fill="FFFFFF"/>
        <w:spacing w:before="100" w:beforeAutospacing="1" w:after="100" w:afterAutospacing="1" w:line="240" w:lineRule="auto"/>
        <w:ind w:left="-240"/>
        <w:rPr>
          <w:rFonts w:ascii="Times New Roman" w:eastAsia="Times New Roman" w:hAnsi="Times New Roman" w:cs="Times New Roman"/>
          <w:b/>
          <w:color w:val="2D3B45"/>
          <w:sz w:val="24"/>
          <w:szCs w:val="24"/>
        </w:rPr>
      </w:pPr>
      <w:bookmarkStart w:id="0" w:name="_GoBack"/>
      <w:bookmarkEnd w:id="0"/>
      <w:r w:rsidRPr="0055371B">
        <w:rPr>
          <w:rFonts w:ascii="Times New Roman" w:eastAsia="Times New Roman" w:hAnsi="Times New Roman" w:cs="Times New Roman"/>
          <w:b/>
          <w:color w:val="2D3B45"/>
          <w:sz w:val="24"/>
          <w:szCs w:val="24"/>
        </w:rPr>
        <w:t>Identify one of the resources at the CDC Wonder site above and describe how a nurse might use this information in practice.</w:t>
      </w:r>
    </w:p>
    <w:p w:rsidR="00C9579D" w:rsidRPr="00C9579D" w:rsidRDefault="00C9579D" w:rsidP="00C9579D">
      <w:pPr>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For this assignment I identified Infants Death (linked birth/ infant Death records) under the title underlying cause of cause of death; Mortality. The site</w:t>
      </w:r>
      <w:r w:rsidR="00B1718B">
        <w:rPr>
          <w:rFonts w:ascii="Times New Roman" w:eastAsia="Times New Roman" w:hAnsi="Times New Roman" w:cs="Times New Roman"/>
          <w:color w:val="2D3B45"/>
          <w:sz w:val="24"/>
          <w:szCs w:val="24"/>
        </w:rPr>
        <w:t xml:space="preserve"> provides information about the </w:t>
      </w:r>
      <w:r>
        <w:rPr>
          <w:rFonts w:ascii="Times New Roman" w:eastAsia="Times New Roman" w:hAnsi="Times New Roman" w:cs="Times New Roman"/>
          <w:color w:val="2D3B45"/>
          <w:sz w:val="24"/>
          <w:szCs w:val="24"/>
        </w:rPr>
        <w:t>number of infants that die under 1 year of age in the United States, organized in different States and counties. Death information includes the underlying cause of dea</w:t>
      </w:r>
      <w:r w:rsidR="00AB0A5F">
        <w:rPr>
          <w:rFonts w:ascii="Times New Roman" w:eastAsia="Times New Roman" w:hAnsi="Times New Roman" w:cs="Times New Roman"/>
          <w:color w:val="2D3B45"/>
          <w:sz w:val="24"/>
          <w:szCs w:val="24"/>
        </w:rPr>
        <w:t xml:space="preserve">th. </w:t>
      </w:r>
      <w:r w:rsidR="0092151A">
        <w:rPr>
          <w:rFonts w:ascii="Times New Roman" w:eastAsia="Times New Roman" w:hAnsi="Times New Roman" w:cs="Times New Roman"/>
          <w:color w:val="2D3B45"/>
          <w:sz w:val="24"/>
          <w:szCs w:val="24"/>
        </w:rPr>
        <w:t xml:space="preserve"> N</w:t>
      </w:r>
      <w:r>
        <w:rPr>
          <w:rFonts w:ascii="Times New Roman" w:eastAsia="Times New Roman" w:hAnsi="Times New Roman" w:cs="Times New Roman"/>
          <w:color w:val="2D3B45"/>
          <w:sz w:val="24"/>
          <w:szCs w:val="24"/>
        </w:rPr>
        <w:t xml:space="preserve">urses having this information can understand the common cause of death in their regions of practice and therefore have plans on how to prevent deaths that can be prevented. Also, nurses can use the information to advise their patients to take precautions </w:t>
      </w:r>
      <w:r w:rsidR="0092151A">
        <w:rPr>
          <w:rFonts w:ascii="Times New Roman" w:eastAsia="Times New Roman" w:hAnsi="Times New Roman" w:cs="Times New Roman"/>
          <w:color w:val="2D3B45"/>
          <w:sz w:val="24"/>
          <w:szCs w:val="24"/>
        </w:rPr>
        <w:t>to protect the infants</w:t>
      </w:r>
      <w:r w:rsidR="00AB0A5F">
        <w:rPr>
          <w:rFonts w:ascii="Times New Roman" w:eastAsia="Times New Roman" w:hAnsi="Times New Roman" w:cs="Times New Roman"/>
          <w:color w:val="2D3B45"/>
          <w:sz w:val="24"/>
          <w:szCs w:val="24"/>
        </w:rPr>
        <w:t xml:space="preserve"> as an Evidence-based practice. The information can also be used by nurses to </w:t>
      </w:r>
      <w:r w:rsidR="0092151A">
        <w:rPr>
          <w:rFonts w:ascii="Times New Roman" w:eastAsia="Times New Roman" w:hAnsi="Times New Roman" w:cs="Times New Roman"/>
          <w:color w:val="2D3B45"/>
          <w:sz w:val="24"/>
          <w:szCs w:val="24"/>
        </w:rPr>
        <w:t>assess level of patient’s risk and safety needs and therefore, plan elements of care.</w:t>
      </w:r>
    </w:p>
    <w:p w:rsidR="009353FC" w:rsidRPr="0055371B" w:rsidRDefault="009353FC" w:rsidP="009353FC">
      <w:pPr>
        <w:numPr>
          <w:ilvl w:val="0"/>
          <w:numId w:val="1"/>
        </w:numPr>
        <w:shd w:val="clear" w:color="auto" w:fill="FFFFFF"/>
        <w:spacing w:before="100" w:beforeAutospacing="1" w:after="100" w:afterAutospacing="1" w:line="240" w:lineRule="auto"/>
        <w:ind w:left="120"/>
        <w:rPr>
          <w:rFonts w:ascii="Times New Roman" w:eastAsia="Times New Roman" w:hAnsi="Times New Roman" w:cs="Times New Roman"/>
          <w:b/>
          <w:color w:val="2D3B45"/>
          <w:sz w:val="24"/>
          <w:szCs w:val="24"/>
        </w:rPr>
      </w:pPr>
      <w:r w:rsidRPr="0055371B">
        <w:rPr>
          <w:rFonts w:ascii="Times New Roman" w:eastAsia="Times New Roman" w:hAnsi="Times New Roman" w:cs="Times New Roman"/>
          <w:b/>
          <w:color w:val="2D3B45"/>
          <w:sz w:val="24"/>
          <w:szCs w:val="24"/>
        </w:rPr>
        <w:t xml:space="preserve">How might nurses utilizing </w:t>
      </w:r>
      <w:proofErr w:type="spellStart"/>
      <w:r w:rsidRPr="0055371B">
        <w:rPr>
          <w:rFonts w:ascii="Times New Roman" w:eastAsia="Times New Roman" w:hAnsi="Times New Roman" w:cs="Times New Roman"/>
          <w:b/>
          <w:color w:val="2D3B45"/>
          <w:sz w:val="24"/>
          <w:szCs w:val="24"/>
        </w:rPr>
        <w:t>telehealth</w:t>
      </w:r>
      <w:proofErr w:type="spellEnd"/>
      <w:r w:rsidRPr="0055371B">
        <w:rPr>
          <w:rFonts w:ascii="Times New Roman" w:eastAsia="Times New Roman" w:hAnsi="Times New Roman" w:cs="Times New Roman"/>
          <w:b/>
          <w:color w:val="2D3B45"/>
          <w:sz w:val="24"/>
          <w:szCs w:val="24"/>
        </w:rPr>
        <w:t xml:space="preserve"> benefit from these resources?</w:t>
      </w:r>
    </w:p>
    <w:p w:rsidR="0092151A" w:rsidRPr="009353FC" w:rsidRDefault="00AB0A5F" w:rsidP="0092151A">
      <w:pPr>
        <w:shd w:val="clear" w:color="auto" w:fill="FFFFFF"/>
        <w:spacing w:before="100" w:beforeAutospacing="1" w:after="100" w:afterAutospacing="1" w:line="24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Nurses utilizing </w:t>
      </w:r>
      <w:proofErr w:type="spellStart"/>
      <w:r>
        <w:rPr>
          <w:rFonts w:ascii="Times New Roman" w:eastAsia="Times New Roman" w:hAnsi="Times New Roman" w:cs="Times New Roman"/>
          <w:color w:val="2D3B45"/>
          <w:sz w:val="24"/>
          <w:szCs w:val="24"/>
        </w:rPr>
        <w:t>telehealth</w:t>
      </w:r>
      <w:proofErr w:type="spellEnd"/>
      <w:r>
        <w:rPr>
          <w:rFonts w:ascii="Times New Roman" w:eastAsia="Times New Roman" w:hAnsi="Times New Roman" w:cs="Times New Roman"/>
          <w:color w:val="2D3B45"/>
          <w:sz w:val="24"/>
          <w:szCs w:val="24"/>
        </w:rPr>
        <w:t xml:space="preserve"> can benefit from information by collecting information about infants death in different locations. They will therefore have a more oriented method to care for patients in diverse areas. Like other facility based nurses, a </w:t>
      </w:r>
      <w:proofErr w:type="spellStart"/>
      <w:r>
        <w:rPr>
          <w:rFonts w:ascii="Times New Roman" w:eastAsia="Times New Roman" w:hAnsi="Times New Roman" w:cs="Times New Roman"/>
          <w:color w:val="2D3B45"/>
          <w:sz w:val="24"/>
          <w:szCs w:val="24"/>
        </w:rPr>
        <w:t>telehealth</w:t>
      </w:r>
      <w:proofErr w:type="spellEnd"/>
      <w:r>
        <w:rPr>
          <w:rFonts w:ascii="Times New Roman" w:eastAsia="Times New Roman" w:hAnsi="Times New Roman" w:cs="Times New Roman"/>
          <w:color w:val="2D3B45"/>
          <w:sz w:val="24"/>
          <w:szCs w:val="24"/>
        </w:rPr>
        <w:t xml:space="preserve"> nurse can use this information </w:t>
      </w:r>
      <w:r w:rsidR="001922BF">
        <w:rPr>
          <w:rFonts w:ascii="Times New Roman" w:eastAsia="Times New Roman" w:hAnsi="Times New Roman" w:cs="Times New Roman"/>
          <w:color w:val="2D3B45"/>
          <w:sz w:val="24"/>
          <w:szCs w:val="24"/>
        </w:rPr>
        <w:t>to provide evidence based care.</w:t>
      </w:r>
    </w:p>
    <w:p w:rsidR="009353FC" w:rsidRPr="0055371B" w:rsidRDefault="009353FC" w:rsidP="009353FC">
      <w:pPr>
        <w:numPr>
          <w:ilvl w:val="0"/>
          <w:numId w:val="1"/>
        </w:numPr>
        <w:shd w:val="clear" w:color="auto" w:fill="FFFFFF"/>
        <w:spacing w:before="100" w:beforeAutospacing="1" w:after="100" w:afterAutospacing="1" w:line="240" w:lineRule="auto"/>
        <w:ind w:left="120"/>
        <w:rPr>
          <w:rFonts w:ascii="Times New Roman" w:eastAsia="Times New Roman" w:hAnsi="Times New Roman" w:cs="Times New Roman"/>
          <w:b/>
          <w:color w:val="2D3B45"/>
          <w:sz w:val="24"/>
          <w:szCs w:val="24"/>
        </w:rPr>
      </w:pPr>
      <w:r w:rsidRPr="0055371B">
        <w:rPr>
          <w:rFonts w:ascii="Times New Roman" w:eastAsia="Times New Roman" w:hAnsi="Times New Roman" w:cs="Times New Roman"/>
          <w:b/>
          <w:color w:val="2D3B45"/>
          <w:sz w:val="24"/>
          <w:szCs w:val="24"/>
        </w:rPr>
        <w:t>Address what you find innovative about the link.</w:t>
      </w:r>
    </w:p>
    <w:p w:rsidR="0055371B" w:rsidRDefault="00B1718B" w:rsidP="0055371B">
      <w:pPr>
        <w:shd w:val="clear" w:color="auto" w:fill="FFFFFF"/>
        <w:spacing w:before="100" w:beforeAutospacing="1" w:after="100" w:afterAutospacing="1" w:line="240" w:lineRule="auto"/>
        <w:ind w:left="12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The organization of the link is very innovative. The link is organized in a way that is simple to navigate through. For example, the link is organized into different clusters of years, with all other information under it.</w:t>
      </w:r>
    </w:p>
    <w:p w:rsidR="009353FC" w:rsidRPr="0055371B" w:rsidRDefault="009353FC" w:rsidP="0055371B">
      <w:pPr>
        <w:pStyle w:val="ListParagraph"/>
        <w:numPr>
          <w:ilvl w:val="0"/>
          <w:numId w:val="3"/>
        </w:numPr>
        <w:shd w:val="clear" w:color="auto" w:fill="FFFFFF"/>
        <w:spacing w:before="100" w:beforeAutospacing="1" w:after="100" w:afterAutospacing="1" w:line="240" w:lineRule="auto"/>
        <w:rPr>
          <w:rFonts w:ascii="Times New Roman" w:eastAsia="Times New Roman" w:hAnsi="Times New Roman" w:cs="Times New Roman"/>
          <w:b/>
          <w:color w:val="2D3B45"/>
          <w:sz w:val="24"/>
          <w:szCs w:val="24"/>
        </w:rPr>
      </w:pPr>
      <w:r w:rsidRPr="0055371B">
        <w:rPr>
          <w:rFonts w:ascii="Times New Roman" w:eastAsia="Times New Roman" w:hAnsi="Times New Roman" w:cs="Times New Roman"/>
          <w:b/>
          <w:color w:val="2D3B45"/>
          <w:sz w:val="24"/>
          <w:szCs w:val="24"/>
        </w:rPr>
        <w:t>Feel free to share some of your nursing innovation ideas!</w:t>
      </w:r>
    </w:p>
    <w:p w:rsidR="00B1718B" w:rsidRPr="009353FC" w:rsidRDefault="000532E9" w:rsidP="0055371B">
      <w:pPr>
        <w:shd w:val="clear" w:color="auto" w:fill="FFFFFF"/>
        <w:spacing w:before="100" w:beforeAutospacing="1" w:after="100" w:afterAutospacing="1" w:line="240" w:lineRule="auto"/>
        <w:ind w:firstLine="360"/>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 xml:space="preserve">Patient’s transition especially inter-facility transition as always been my concern. In my current place of practice, this has been a common problem and patient’s conditions worsen during this process. Our system fails and communication Tech fail to take not. I have been thinking of a communication system that will be operated by the medical team and that allows feedback. This way, all the medical staff involved in taking care of a patient will be prepared for the transition. Proper preparation will allow prevention of occurrences due to poor communication. </w:t>
      </w:r>
    </w:p>
    <w:p w:rsidR="009F5A83" w:rsidRPr="009353FC" w:rsidRDefault="009F5A83">
      <w:pPr>
        <w:rPr>
          <w:rFonts w:ascii="Times New Roman" w:hAnsi="Times New Roman" w:cs="Times New Roman"/>
          <w:sz w:val="24"/>
          <w:szCs w:val="24"/>
        </w:rPr>
      </w:pPr>
    </w:p>
    <w:sectPr w:rsidR="009F5A83" w:rsidRPr="009353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FF5B97"/>
    <w:multiLevelType w:val="hybridMultilevel"/>
    <w:tmpl w:val="01C0835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6A470079"/>
    <w:multiLevelType w:val="multilevel"/>
    <w:tmpl w:val="AD38EE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57606EA"/>
    <w:multiLevelType w:val="hybridMultilevel"/>
    <w:tmpl w:val="BAD2A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yszQ0NLA0NTe1MDBV0lEKTi0uzszPAykwrAUAsT/4ASwAAAA="/>
  </w:docVars>
  <w:rsids>
    <w:rsidRoot w:val="006030F6"/>
    <w:rsid w:val="000532E9"/>
    <w:rsid w:val="001922BF"/>
    <w:rsid w:val="003627CF"/>
    <w:rsid w:val="0055371B"/>
    <w:rsid w:val="006030F6"/>
    <w:rsid w:val="0092151A"/>
    <w:rsid w:val="009353FC"/>
    <w:rsid w:val="009F5A83"/>
    <w:rsid w:val="00AB0A5F"/>
    <w:rsid w:val="00B1718B"/>
    <w:rsid w:val="00C9579D"/>
    <w:rsid w:val="00E21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3F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37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3F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37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2019-03-28T17:52:00Z</dcterms:created>
  <dcterms:modified xsi:type="dcterms:W3CDTF">2019-03-28T17:52:00Z</dcterms:modified>
</cp:coreProperties>
</file>